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641C88" w14:textId="77777777" w:rsidR="008D3B16" w:rsidRDefault="008D3B16" w:rsidP="009D0FEE">
      <w:pPr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>
        <w:rPr>
          <w:rFonts w:ascii="Arial Narrow" w:hAnsi="Arial Narrow" w:cs="Arial"/>
          <w:b/>
          <w:bCs/>
          <w:color w:val="5F5F5F"/>
          <w:sz w:val="32"/>
          <w:szCs w:val="32"/>
        </w:rPr>
        <w:t>Présentation du demandeur</w:t>
      </w:r>
    </w:p>
    <w:p w14:paraId="6CA74F1E" w14:textId="77777777" w:rsidR="00D153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CD00"/>
          <w:sz w:val="20"/>
          <w:szCs w:val="20"/>
        </w:rPr>
      </w:pPr>
    </w:p>
    <w:p w14:paraId="69931733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Actionnariat</w:t>
      </w:r>
    </w:p>
    <w:p w14:paraId="4AEDEF8B" w14:textId="77777777" w:rsidR="00D153EE" w:rsidRPr="009D62F2" w:rsidRDefault="00D153EE" w:rsidP="009D0FEE">
      <w:pPr>
        <w:numPr>
          <w:ilvl w:val="0"/>
          <w:numId w:val="1"/>
        </w:numPr>
        <w:tabs>
          <w:tab w:val="clear" w:pos="720"/>
          <w:tab w:val="num" w:pos="1428"/>
        </w:tabs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Répartition du capital et évolution récente.</w:t>
      </w:r>
    </w:p>
    <w:p w14:paraId="250B968B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En cas de détention par une holding, préciser l'actionnariat de cette dernière. Si le demandeur fait partie d’un groupe, joindre un organigramme (avec participations, effectifs et chiffre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s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d’affaires des sociétés du groupe).</w:t>
      </w:r>
    </w:p>
    <w:p w14:paraId="489B0D51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Description succincte du parcours des dirigeants ou curriculum vitae.</w:t>
      </w:r>
    </w:p>
    <w:p w14:paraId="7F5AA674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CD00"/>
          <w:sz w:val="20"/>
          <w:szCs w:val="20"/>
        </w:rPr>
      </w:pPr>
    </w:p>
    <w:p w14:paraId="53B09BA9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Activité actuelle</w:t>
      </w:r>
    </w:p>
    <w:p w14:paraId="39509569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Nature de l’activité. Principaux produits et/ou procédés propres (et/ou issus du négoce).</w:t>
      </w:r>
    </w:p>
    <w:p w14:paraId="6380B003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Répartition du chiffre d’affaires par produits, par clients, par zones géographiques (national/international).</w:t>
      </w:r>
    </w:p>
    <w:p w14:paraId="5AED5F3F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Modèles de revenu (ventes directes et/ou indirectes, licences, ou autres...), modes de commercialisation, circuits de distribution.</w:t>
      </w:r>
    </w:p>
    <w:p w14:paraId="5F6BCCE6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9900"/>
          <w:sz w:val="20"/>
          <w:szCs w:val="20"/>
        </w:rPr>
      </w:pPr>
    </w:p>
    <w:p w14:paraId="45A08BAA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Stratégie</w:t>
      </w:r>
    </w:p>
    <w:p w14:paraId="3B1AD91E" w14:textId="77777777" w:rsidR="00D153EE" w:rsidRPr="00D05E03" w:rsidRDefault="00D153EE" w:rsidP="00D05E03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Position concurrentielle au niveau national et international et principaux concurrents.</w:t>
      </w:r>
    </w:p>
    <w:p w14:paraId="10081E01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9900"/>
          <w:sz w:val="20"/>
          <w:szCs w:val="20"/>
        </w:rPr>
      </w:pPr>
    </w:p>
    <w:p w14:paraId="2273D87E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Ressources humaines et technologiques</w:t>
      </w:r>
    </w:p>
    <w:p w14:paraId="5145223A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Effectif total actuel et répartition (cadres/non cadres, commercial, production, R&amp;</w:t>
      </w:r>
      <w:proofErr w:type="gramStart"/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D,…</w:t>
      </w:r>
      <w:proofErr w:type="gramEnd"/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).</w:t>
      </w:r>
    </w:p>
    <w:p w14:paraId="643EFDB5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Principaux sites et moyens de production et de R&amp;D.</w:t>
      </w:r>
    </w:p>
    <w:p w14:paraId="5F980582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Principaux savoir-faire et/ou technologies maîtrisés par l’entreprise.</w:t>
      </w:r>
    </w:p>
    <w:p w14:paraId="6618369F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Protections industrielles mises en </w:t>
      </w:r>
      <w:r w:rsidR="009D0FEE"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œuvre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(brevets, marques, modèles…).</w:t>
      </w:r>
    </w:p>
    <w:p w14:paraId="49F46F44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Divisions ou départements impliqués dans le projet.</w:t>
      </w:r>
    </w:p>
    <w:p w14:paraId="415D670F" w14:textId="77777777" w:rsidR="009D0FEE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5F5F5F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Description des compétences apportées au projet (au niveau R&amp;D, marketin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g, industriel et  commercial) et p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résentation des personnes clés impliquées</w:t>
      </w:r>
      <w:r w:rsidRPr="009D62F2">
        <w:rPr>
          <w:rFonts w:ascii="Arial Unicode MS" w:eastAsia="Arial Unicode MS" w:hAnsi="Arial Unicode MS" w:cs="Arial Unicode MS"/>
          <w:color w:val="5F5F5F"/>
          <w:sz w:val="20"/>
          <w:szCs w:val="20"/>
        </w:rPr>
        <w:t>.</w:t>
      </w:r>
    </w:p>
    <w:p w14:paraId="37477EBF" w14:textId="77777777" w:rsidR="009D0FEE" w:rsidRPr="009D0FEE" w:rsidRDefault="009D0FEE" w:rsidP="009D0FEE">
      <w:pPr>
        <w:spacing w:before="60"/>
        <w:ind w:left="1422"/>
        <w:jc w:val="both"/>
        <w:rPr>
          <w:rFonts w:ascii="Arial Unicode MS" w:eastAsia="Arial Unicode MS" w:hAnsi="Arial Unicode MS" w:cs="Arial Unicode MS"/>
          <w:color w:val="5F5F5F"/>
          <w:sz w:val="20"/>
          <w:szCs w:val="20"/>
        </w:rPr>
      </w:pPr>
    </w:p>
    <w:p w14:paraId="4CD62620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Responsabilité sociétale de l’entreprise</w:t>
      </w:r>
    </w:p>
    <w:p w14:paraId="4E817111" w14:textId="77777777" w:rsidR="00D153EE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Politiques et initiatives à la responsabilité sociétale de l’entreprise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56DB720A" w14:textId="77777777" w:rsidR="005F7518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Labels ou certifications environnementaux ou énergétique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3BB2D3CF" w14:textId="77777777" w:rsidR="008D3B16" w:rsidRPr="00D05E03" w:rsidRDefault="008D3B16" w:rsidP="00D05E03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sectPr w:rsidR="008D3B16" w:rsidRPr="00D05E03" w:rsidSect="00E347F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01" w:right="1418" w:bottom="1418" w:left="1418" w:header="227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D5D699" w14:textId="77777777" w:rsidR="00402C8F" w:rsidRDefault="00402C8F" w:rsidP="008D3B16">
      <w:r>
        <w:separator/>
      </w:r>
    </w:p>
  </w:endnote>
  <w:endnote w:type="continuationSeparator" w:id="0">
    <w:p w14:paraId="5A4BC420" w14:textId="77777777" w:rsidR="00402C8F" w:rsidRDefault="00402C8F" w:rsidP="008D3B16">
      <w:r>
        <w:continuationSeparator/>
      </w:r>
    </w:p>
  </w:endnote>
  <w:endnote w:type="continuationNotice" w:id="1">
    <w:p w14:paraId="47E8C2AD" w14:textId="77777777" w:rsidR="00BA021B" w:rsidRDefault="00BA02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15A528" w14:textId="77777777" w:rsidR="003A59B1" w:rsidRDefault="003A59B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20AFB1" w14:textId="77777777" w:rsidR="003A59B1" w:rsidRDefault="003A59B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C346E" w14:textId="77777777" w:rsidR="003A59B1" w:rsidRDefault="003A59B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8B6253" w14:textId="77777777" w:rsidR="00402C8F" w:rsidRDefault="00402C8F" w:rsidP="008D3B16">
      <w:r>
        <w:separator/>
      </w:r>
    </w:p>
  </w:footnote>
  <w:footnote w:type="continuationSeparator" w:id="0">
    <w:p w14:paraId="09BDB313" w14:textId="77777777" w:rsidR="00402C8F" w:rsidRDefault="00402C8F" w:rsidP="008D3B16">
      <w:r>
        <w:continuationSeparator/>
      </w:r>
    </w:p>
  </w:footnote>
  <w:footnote w:type="continuationNotice" w:id="1">
    <w:p w14:paraId="5E7899CC" w14:textId="77777777" w:rsidR="00BA021B" w:rsidRDefault="00BA02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D6C17" w14:textId="77777777" w:rsidR="003A59B1" w:rsidRDefault="003A59B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B1A7E5" w14:textId="3BD42C1E" w:rsidR="00D153EE" w:rsidRDefault="00E347FF">
    <w:pPr>
      <w:pStyle w:val="En-tt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4280322" wp14:editId="21836AFD">
          <wp:simplePos x="0" y="0"/>
          <wp:positionH relativeFrom="column">
            <wp:posOffset>5481320</wp:posOffset>
          </wp:positionH>
          <wp:positionV relativeFrom="paragraph">
            <wp:posOffset>-29210</wp:posOffset>
          </wp:positionV>
          <wp:extent cx="850900" cy="839470"/>
          <wp:effectExtent l="0" t="0" r="6350" b="0"/>
          <wp:wrapNone/>
          <wp:docPr id="6" name="Image 5">
            <a:extLst xmlns:a="http://schemas.openxmlformats.org/drawingml/2006/main">
              <a:ext uri="{FF2B5EF4-FFF2-40B4-BE49-F238E27FC236}">
                <a16:creationId xmlns:a16="http://schemas.microsoft.com/office/drawing/2014/main" id="{9B10E36C-428D-4C47-90F7-A007C7E28D6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5">
                    <a:extLst>
                      <a:ext uri="{FF2B5EF4-FFF2-40B4-BE49-F238E27FC236}">
                        <a16:creationId xmlns:a16="http://schemas.microsoft.com/office/drawing/2014/main" id="{9B10E36C-428D-4C47-90F7-A007C7E28D65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0900" cy="839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2EFF3558" wp14:editId="115914E6">
          <wp:simplePos x="0" y="0"/>
          <wp:positionH relativeFrom="column">
            <wp:posOffset>3166745</wp:posOffset>
          </wp:positionH>
          <wp:positionV relativeFrom="paragraph">
            <wp:posOffset>74930</wp:posOffset>
          </wp:positionV>
          <wp:extent cx="2047875" cy="645795"/>
          <wp:effectExtent l="0" t="0" r="9525" b="1905"/>
          <wp:wrapNone/>
          <wp:docPr id="4" name="Image 3">
            <a:extLst xmlns:a="http://schemas.openxmlformats.org/drawingml/2006/main">
              <a:ext uri="{FF2B5EF4-FFF2-40B4-BE49-F238E27FC236}">
                <a16:creationId xmlns:a16="http://schemas.microsoft.com/office/drawing/2014/main" id="{9374FC10-6C8B-477C-9512-0F679E600911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3">
                    <a:extLst>
                      <a:ext uri="{FF2B5EF4-FFF2-40B4-BE49-F238E27FC236}">
                        <a16:creationId xmlns:a16="http://schemas.microsoft.com/office/drawing/2014/main" id="{9374FC10-6C8B-477C-9512-0F679E600911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645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2BA40271" wp14:editId="05405DBF">
          <wp:simplePos x="0" y="0"/>
          <wp:positionH relativeFrom="column">
            <wp:posOffset>1861820</wp:posOffset>
          </wp:positionH>
          <wp:positionV relativeFrom="paragraph">
            <wp:posOffset>-86995</wp:posOffset>
          </wp:positionV>
          <wp:extent cx="1095375" cy="953135"/>
          <wp:effectExtent l="0" t="0" r="9525" b="0"/>
          <wp:wrapNone/>
          <wp:docPr id="5" name="Image 4">
            <a:extLst xmlns:a="http://schemas.openxmlformats.org/drawingml/2006/main">
              <a:ext uri="{FF2B5EF4-FFF2-40B4-BE49-F238E27FC236}">
                <a16:creationId xmlns:a16="http://schemas.microsoft.com/office/drawing/2014/main" id="{3DC8CD8A-8370-48BE-85A9-F20DC67EBB78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4">
                    <a:extLst>
                      <a:ext uri="{FF2B5EF4-FFF2-40B4-BE49-F238E27FC236}">
                        <a16:creationId xmlns:a16="http://schemas.microsoft.com/office/drawing/2014/main" id="{3DC8CD8A-8370-48BE-85A9-F20DC67EBB78}"/>
                      </a:ext>
                    </a:extLst>
                  </pic:cNvPr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953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153EE">
      <w:rPr>
        <w:noProof/>
      </w:rPr>
      <w:drawing>
        <wp:inline distT="0" distB="0" distL="0" distR="0" wp14:anchorId="180A468A" wp14:editId="3840F4B2">
          <wp:extent cx="1691640" cy="449580"/>
          <wp:effectExtent l="0" t="0" r="3810" b="7620"/>
          <wp:docPr id="13" name="Picture 6" descr="BPI_France_RVB_fd_blan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497" name="Picture 6" descr="BPI_France_RVB_fd_blanc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164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  <w:r w:rsidR="00D153EE">
      <w:tab/>
    </w:r>
    <w:r w:rsidR="00D153EE">
      <w:tab/>
    </w:r>
    <w:r w:rsidR="00F8007F">
      <w:rPr>
        <w:noProof/>
      </w:rPr>
      <w:t xml:space="preserve">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FDD7EE" w14:textId="77777777" w:rsidR="003A59B1" w:rsidRDefault="003A59B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C600DD"/>
    <w:multiLevelType w:val="hybridMultilevel"/>
    <w:tmpl w:val="C9DEEA64"/>
    <w:lvl w:ilvl="0" w:tplc="93C68C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CD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B16"/>
    <w:rsid w:val="00193786"/>
    <w:rsid w:val="001C187E"/>
    <w:rsid w:val="001C4E86"/>
    <w:rsid w:val="002557C9"/>
    <w:rsid w:val="00347E80"/>
    <w:rsid w:val="003A59B1"/>
    <w:rsid w:val="003D4836"/>
    <w:rsid w:val="004022FF"/>
    <w:rsid w:val="00402C8F"/>
    <w:rsid w:val="00420EAE"/>
    <w:rsid w:val="00482589"/>
    <w:rsid w:val="004C5832"/>
    <w:rsid w:val="0055522E"/>
    <w:rsid w:val="005F4559"/>
    <w:rsid w:val="005F7518"/>
    <w:rsid w:val="006302DD"/>
    <w:rsid w:val="006E27D4"/>
    <w:rsid w:val="006E7106"/>
    <w:rsid w:val="006F55E3"/>
    <w:rsid w:val="007E657D"/>
    <w:rsid w:val="008D3B16"/>
    <w:rsid w:val="008F0AF7"/>
    <w:rsid w:val="009D0FEE"/>
    <w:rsid w:val="00BA021B"/>
    <w:rsid w:val="00C04BC0"/>
    <w:rsid w:val="00C1050E"/>
    <w:rsid w:val="00D05E03"/>
    <w:rsid w:val="00D153EE"/>
    <w:rsid w:val="00D43F58"/>
    <w:rsid w:val="00E347FF"/>
    <w:rsid w:val="00E64A57"/>
    <w:rsid w:val="00F80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3A95F8E"/>
  <w15:chartTrackingRefBased/>
  <w15:docId w15:val="{1C5ABDA5-B6B4-4E1D-8FE9-4A4DDC38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ssai">
    <w:name w:val="essai"/>
    <w:basedOn w:val="Normal"/>
    <w:rsid w:val="00C1050E"/>
    <w:pPr>
      <w:spacing w:line="360" w:lineRule="auto"/>
      <w:jc w:val="both"/>
    </w:pPr>
    <w:rPr>
      <w:rFonts w:ascii="Comic Sans MS" w:hAnsi="Comic Sans MS"/>
      <w:i/>
      <w:sz w:val="22"/>
    </w:rPr>
  </w:style>
  <w:style w:type="paragraph" w:customStyle="1" w:styleId="claire">
    <w:name w:val="claire"/>
    <w:basedOn w:val="Normal"/>
    <w:autoRedefine/>
    <w:rsid w:val="004022FF"/>
    <w:rPr>
      <w:rFonts w:ascii="Comic Sans MS" w:hAnsi="Comic Sans MS"/>
      <w:sz w:val="22"/>
      <w:szCs w:val="22"/>
    </w:rPr>
  </w:style>
  <w:style w:type="paragraph" w:styleId="En-tte">
    <w:name w:val="header"/>
    <w:basedOn w:val="Normal"/>
    <w:link w:val="En-tteCar"/>
    <w:uiPriority w:val="99"/>
    <w:unhideWhenUsed/>
    <w:rsid w:val="008D3B1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D3B16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8D3B1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D3B16"/>
    <w:rPr>
      <w:sz w:val="24"/>
      <w:szCs w:val="24"/>
    </w:rPr>
  </w:style>
  <w:style w:type="table" w:styleId="Grilledutableau">
    <w:name w:val="Table Grid"/>
    <w:basedOn w:val="TableauNormal"/>
    <w:uiPriority w:val="59"/>
    <w:rsid w:val="008D3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24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n_x00e8_sLaurent_x002d_Moreau xmlns="b3db86b3-3193-42bd-8147-fb6bf778dfec">
      <UserInfo>
        <DisplayName/>
        <AccountId xsi:nil="true"/>
        <AccountType/>
      </UserInfo>
    </Agn_x00e8_sLaurent_x002d_Moreau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EC01A804EACB48802AD369AD46904B" ma:contentTypeVersion="14" ma:contentTypeDescription="Crée un document." ma:contentTypeScope="" ma:versionID="3f78ca845481f157248c4b7fbace598c">
  <xsd:schema xmlns:xsd="http://www.w3.org/2001/XMLSchema" xmlns:xs="http://www.w3.org/2001/XMLSchema" xmlns:p="http://schemas.microsoft.com/office/2006/metadata/properties" xmlns:ns2="b3db86b3-3193-42bd-8147-fb6bf778dfec" xmlns:ns3="fedd9fb9-c19e-4430-85f2-84f2aded3f2f" targetNamespace="http://schemas.microsoft.com/office/2006/metadata/properties" ma:root="true" ma:fieldsID="b17e4d8ff47078071b5e67fe74870394" ns2:_="" ns3:_="">
    <xsd:import namespace="b3db86b3-3193-42bd-8147-fb6bf778dfec"/>
    <xsd:import namespace="fedd9fb9-c19e-4430-85f2-84f2aded3f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Agn_x00e8_sLaurent_x002d_Morea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db86b3-3193-42bd-8147-fb6bf778df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Agn_x00e8_sLaurent_x002d_Moreau" ma:index="21" nillable="true" ma:displayName="Nom du contact" ma:format="Dropdown" ma:list="UserInfo" ma:SharePointGroup="0" ma:internalName="Agn_x00e8_sLaurent_x002d_Moreau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9fb9-c19e-4430-85f2-84f2aded3f2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2B1FC5-2608-43D4-9279-06AB9BA80A66}">
  <ds:schemaRefs>
    <ds:schemaRef ds:uri="http://purl.org/dc/elements/1.1/"/>
    <ds:schemaRef ds:uri="http://schemas.microsoft.com/office/2006/metadata/properties"/>
    <ds:schemaRef ds:uri="fedd9fb9-c19e-4430-85f2-84f2aded3f2f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b3db86b3-3193-42bd-8147-fb6bf778dfec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762121F-AAB3-4CE2-8D27-3F4391EFF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db86b3-3193-42bd-8147-fb6bf778dfec"/>
    <ds:schemaRef ds:uri="fedd9fb9-c19e-4430-85f2-84f2aded3f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79D95D-65E9-44BD-AC26-EE74F8DE89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91020B-B0ED-4FA9-A2F9-A0C706422F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187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Laurie JOHNSON</dc:creator>
  <cp:keywords/>
  <dc:description/>
  <cp:lastModifiedBy>Julien BREMME</cp:lastModifiedBy>
  <cp:revision>5</cp:revision>
  <dcterms:created xsi:type="dcterms:W3CDTF">2021-11-23T12:52:00Z</dcterms:created>
  <dcterms:modified xsi:type="dcterms:W3CDTF">2022-07-25T09:00:00Z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0x01010075EC01A804EACB48802AD369AD46904B</vt:lpwstr>
  </property>
  <property fmtid="{D5CDD505-2E9C-101B-9397-08002B2CF9AE}" pid="3" name="MSIP_Label_26615553-48f4-466c-a66f-a3bb9a6459c5_Enabled">
    <vt:lpwstr>true</vt:lpwstr>
  </property>
  <property fmtid="{D5CDD505-2E9C-101B-9397-08002B2CF9AE}" pid="4" name="MSIP_Label_26615553-48f4-466c-a66f-a3bb9a6459c5_SetDate">
    <vt:lpwstr>2022-04-27T12:35:47Z</vt:lpwstr>
  </property>
  <property fmtid="{D5CDD505-2E9C-101B-9397-08002B2CF9AE}" pid="5" name="MSIP_Label_26615553-48f4-466c-a66f-a3bb9a6459c5_Method">
    <vt:lpwstr>Standard</vt:lpwstr>
  </property>
  <property fmtid="{D5CDD505-2E9C-101B-9397-08002B2CF9AE}" pid="6" name="MSIP_Label_26615553-48f4-466c-a66f-a3bb9a6459c5_Name">
    <vt:lpwstr>C1 - Interne</vt:lpwstr>
  </property>
  <property fmtid="{D5CDD505-2E9C-101B-9397-08002B2CF9AE}" pid="7" name="MSIP_Label_26615553-48f4-466c-a66f-a3bb9a6459c5_SiteId">
    <vt:lpwstr>1fbeb981-82a8-4cd1-8a51-a83806530676</vt:lpwstr>
  </property>
  <property fmtid="{D5CDD505-2E9C-101B-9397-08002B2CF9AE}" pid="8" name="MSIP_Label_26615553-48f4-466c-a66f-a3bb9a6459c5_ActionId">
    <vt:lpwstr>09bbb0a1-d17f-4c8e-92d3-5275bdf61c63</vt:lpwstr>
  </property>
  <property fmtid="{D5CDD505-2E9C-101B-9397-08002B2CF9AE}" pid="9" name="MSIP_Label_26615553-48f4-466c-a66f-a3bb9a6459c5_ContentBits">
    <vt:lpwstr>0</vt:lpwstr>
  </property>
</Properties>
</file>